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7A" w:rsidRDefault="00471B7A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Berkshire BioBlitz 2015 Bryophyte List</w:t>
      </w:r>
    </w:p>
    <w:p w:rsidR="00471B7A" w:rsidRDefault="00471B7A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Compiled by Tom Phillips</w:t>
      </w:r>
      <w:r w:rsidR="0060291F">
        <w:rPr>
          <w:rFonts w:ascii="Helvetica" w:hAnsi="Helvetica"/>
          <w:sz w:val="22"/>
          <w:szCs w:val="22"/>
        </w:rPr>
        <w:t xml:space="preserve"> and </w:t>
      </w:r>
      <w:r>
        <w:rPr>
          <w:rFonts w:ascii="Helvetica" w:hAnsi="Helvetica"/>
          <w:sz w:val="22"/>
          <w:szCs w:val="22"/>
        </w:rPr>
        <w:t>Kate Storms</w:t>
      </w:r>
      <w:r w:rsidR="0060291F">
        <w:rPr>
          <w:rFonts w:ascii="Helvetica" w:hAnsi="Helvetica"/>
          <w:sz w:val="22"/>
          <w:szCs w:val="22"/>
        </w:rPr>
        <w:t xml:space="preserve"> </w:t>
      </w:r>
    </w:p>
    <w:p w:rsidR="0060291F" w:rsidRDefault="0060291F">
      <w:pPr>
        <w:rPr>
          <w:rFonts w:ascii="Helvetica" w:hAnsi="Helvetica"/>
          <w:sz w:val="22"/>
          <w:szCs w:val="22"/>
        </w:rPr>
      </w:pPr>
    </w:p>
    <w:p w:rsidR="00542C52" w:rsidRPr="00471B7A" w:rsidRDefault="0060291F">
      <w:pPr>
        <w:rPr>
          <w:rFonts w:ascii="Helvetica" w:hAnsi="Helvetica"/>
          <w:sz w:val="22"/>
          <w:szCs w:val="22"/>
        </w:rPr>
      </w:pPr>
      <w:proofErr w:type="gramStart"/>
      <w:r>
        <w:rPr>
          <w:rFonts w:ascii="Helvetica" w:hAnsi="Helvetica"/>
          <w:sz w:val="22"/>
          <w:szCs w:val="22"/>
        </w:rPr>
        <w:t>[</w:t>
      </w:r>
      <w:r w:rsidR="00542C52">
        <w:rPr>
          <w:rFonts w:ascii="Helvetica" w:hAnsi="Helvetica"/>
          <w:sz w:val="22"/>
          <w:szCs w:val="22"/>
        </w:rPr>
        <w:t xml:space="preserve"> </w:t>
      </w:r>
      <w:r w:rsidR="00542C52" w:rsidRPr="00542C52">
        <w:rPr>
          <w:rFonts w:ascii="Helvetica" w:hAnsi="Helvetica"/>
          <w:sz w:val="22"/>
          <w:szCs w:val="22"/>
        </w:rPr>
        <w:t>Parentheses</w:t>
      </w:r>
      <w:proofErr w:type="gramEnd"/>
      <w:r w:rsidR="00542C52" w:rsidRPr="00542C52">
        <w:rPr>
          <w:rFonts w:ascii="Helvetica" w:hAnsi="Helvetica"/>
          <w:sz w:val="22"/>
          <w:szCs w:val="22"/>
        </w:rPr>
        <w:t xml:space="preserve"> indicate older</w:t>
      </w:r>
      <w:r w:rsidR="00542C52">
        <w:rPr>
          <w:rFonts w:ascii="Helvetica" w:hAnsi="Helvetica"/>
          <w:sz w:val="22"/>
          <w:szCs w:val="22"/>
        </w:rPr>
        <w:t>,</w:t>
      </w:r>
      <w:r w:rsidR="00542C52" w:rsidRPr="00542C52">
        <w:rPr>
          <w:rFonts w:ascii="Helvetica" w:hAnsi="Helvetica"/>
          <w:sz w:val="22"/>
          <w:szCs w:val="22"/>
        </w:rPr>
        <w:t xml:space="preserve"> but commonly used</w:t>
      </w:r>
      <w:r w:rsidR="00542C52">
        <w:rPr>
          <w:rFonts w:ascii="Helvetica" w:hAnsi="Helvetica"/>
          <w:sz w:val="22"/>
          <w:szCs w:val="22"/>
        </w:rPr>
        <w:t>,</w:t>
      </w:r>
      <w:r w:rsidR="00542C52" w:rsidRPr="00542C52">
        <w:rPr>
          <w:rFonts w:ascii="Helvetica" w:hAnsi="Helvetica"/>
          <w:sz w:val="22"/>
          <w:szCs w:val="22"/>
        </w:rPr>
        <w:t xml:space="preserve"> names</w:t>
      </w:r>
      <w:r>
        <w:rPr>
          <w:rFonts w:ascii="Helvetica" w:hAnsi="Helvetica"/>
          <w:sz w:val="22"/>
          <w:szCs w:val="22"/>
        </w:rPr>
        <w:t>]</w:t>
      </w:r>
      <w:bookmarkStart w:id="0" w:name="_GoBack"/>
      <w:bookmarkEnd w:id="0"/>
    </w:p>
    <w:p w:rsidR="00471B7A" w:rsidRDefault="00471B7A">
      <w:pPr>
        <w:rPr>
          <w:rFonts w:ascii="Helvetica" w:hAnsi="Helvetica"/>
          <w:sz w:val="22"/>
          <w:szCs w:val="22"/>
          <w:u w:val="single"/>
        </w:rPr>
      </w:pPr>
    </w:p>
    <w:p w:rsidR="00E81E1A" w:rsidRPr="00E81E1A" w:rsidRDefault="00E81E1A">
      <w:pPr>
        <w:rPr>
          <w:rFonts w:ascii="Helvetica" w:hAnsi="Helvetica"/>
          <w:sz w:val="22"/>
          <w:szCs w:val="22"/>
          <w:u w:val="single"/>
        </w:rPr>
      </w:pPr>
      <w:r w:rsidRPr="00E81E1A">
        <w:rPr>
          <w:rFonts w:ascii="Helvetica" w:hAnsi="Helvetica"/>
          <w:sz w:val="22"/>
          <w:szCs w:val="22"/>
          <w:u w:val="single"/>
        </w:rPr>
        <w:t>Mosses</w:t>
      </w:r>
    </w:p>
    <w:p w:rsidR="00E81E1A" w:rsidRPr="00E81E1A" w:rsidRDefault="00E81E1A">
      <w:pPr>
        <w:rPr>
          <w:rFonts w:ascii="Helvetica" w:hAnsi="Helvetica"/>
          <w:sz w:val="22"/>
          <w:szCs w:val="22"/>
        </w:rPr>
      </w:pPr>
    </w:p>
    <w:p w:rsidR="0035426F" w:rsidRDefault="0035426F">
      <w:pPr>
        <w:pStyle w:val="BodyA"/>
        <w:numPr>
          <w:ilvl w:val="0"/>
          <w:numId w:val="2"/>
        </w:numPr>
        <w:rPr>
          <w:rFonts w:eastAsia="Helvetica" w:hAnsi="Helvetica" w:cs="Helvetica"/>
        </w:rPr>
      </w:pPr>
      <w:proofErr w:type="spellStart"/>
      <w:r>
        <w:t>Amblystegium</w:t>
      </w:r>
      <w:proofErr w:type="spellEnd"/>
      <w:r>
        <w:t xml:space="preserve"> </w:t>
      </w:r>
      <w:proofErr w:type="spellStart"/>
      <w:r>
        <w:t>tenax</w:t>
      </w:r>
      <w:proofErr w:type="spellEnd"/>
    </w:p>
    <w:p w:rsidR="0035426F" w:rsidRPr="00681E92" w:rsidRDefault="0035426F">
      <w:pPr>
        <w:pStyle w:val="BodyA"/>
        <w:numPr>
          <w:ilvl w:val="0"/>
          <w:numId w:val="2"/>
        </w:numPr>
        <w:rPr>
          <w:rFonts w:eastAsia="Helvetica" w:hAnsi="Helvetica" w:cs="Helvetica"/>
        </w:rPr>
      </w:pPr>
      <w:proofErr w:type="spellStart"/>
      <w:r>
        <w:t>Amblystegium</w:t>
      </w:r>
      <w:proofErr w:type="spellEnd"/>
      <w:r>
        <w:t xml:space="preserve"> </w:t>
      </w:r>
      <w:proofErr w:type="spellStart"/>
      <w:r>
        <w:t>varium</w:t>
      </w:r>
      <w:proofErr w:type="spellEnd"/>
    </w:p>
    <w:p w:rsidR="0035426F" w:rsidRDefault="0035426F">
      <w:pPr>
        <w:pStyle w:val="BodyA"/>
        <w:numPr>
          <w:ilvl w:val="0"/>
          <w:numId w:val="2"/>
        </w:numPr>
        <w:rPr>
          <w:rFonts w:eastAsia="Helvetica" w:hAnsi="Helvetica" w:cs="Helvetica"/>
        </w:rPr>
      </w:pPr>
      <w:proofErr w:type="spellStart"/>
      <w:r>
        <w:t>Atrichum</w:t>
      </w:r>
      <w:proofErr w:type="spellEnd"/>
      <w:r>
        <w:t xml:space="preserve"> </w:t>
      </w:r>
      <w:proofErr w:type="spellStart"/>
      <w:r>
        <w:t>altecristatum</w:t>
      </w:r>
      <w:proofErr w:type="spellEnd"/>
    </w:p>
    <w:p w:rsidR="0035426F" w:rsidRDefault="0035426F">
      <w:pPr>
        <w:pStyle w:val="BodyA"/>
        <w:numPr>
          <w:ilvl w:val="0"/>
          <w:numId w:val="2"/>
        </w:numPr>
        <w:rPr>
          <w:rFonts w:eastAsia="Helvetica" w:hAnsi="Helvetica" w:cs="Helvetica"/>
        </w:rPr>
      </w:pPr>
      <w:proofErr w:type="spellStart"/>
      <w:r>
        <w:t>Brachythecium</w:t>
      </w:r>
      <w:proofErr w:type="spellEnd"/>
      <w:r>
        <w:t xml:space="preserve"> </w:t>
      </w:r>
      <w:proofErr w:type="spellStart"/>
      <w:r>
        <w:t>laetum</w:t>
      </w:r>
      <w:proofErr w:type="spellEnd"/>
      <w:r>
        <w:t xml:space="preserve"> (</w:t>
      </w:r>
      <w:proofErr w:type="spellStart"/>
      <w:r>
        <w:t>oxycladon</w:t>
      </w:r>
      <w:proofErr w:type="spellEnd"/>
      <w:r>
        <w:t xml:space="preserve">) </w:t>
      </w:r>
    </w:p>
    <w:p w:rsidR="0035426F" w:rsidRDefault="0035426F">
      <w:pPr>
        <w:pStyle w:val="BodyA"/>
        <w:numPr>
          <w:ilvl w:val="0"/>
          <w:numId w:val="2"/>
        </w:numPr>
        <w:rPr>
          <w:rFonts w:eastAsia="Helvetica" w:hAnsi="Helvetica" w:cs="Helvetica"/>
        </w:rPr>
      </w:pPr>
      <w:proofErr w:type="spellStart"/>
      <w:r>
        <w:t>Brachythecium</w:t>
      </w:r>
      <w:proofErr w:type="spellEnd"/>
      <w:r>
        <w:t xml:space="preserve"> </w:t>
      </w:r>
      <w:proofErr w:type="spellStart"/>
      <w:r>
        <w:t>salebrosum</w:t>
      </w:r>
      <w:proofErr w:type="spellEnd"/>
    </w:p>
    <w:p w:rsidR="0035426F" w:rsidRPr="00681E92" w:rsidRDefault="0035426F">
      <w:pPr>
        <w:pStyle w:val="BodyA"/>
        <w:numPr>
          <w:ilvl w:val="0"/>
          <w:numId w:val="2"/>
        </w:numPr>
        <w:rPr>
          <w:rFonts w:eastAsia="Helvetica" w:hAnsi="Helvetica" w:cs="Helvetica"/>
        </w:rPr>
      </w:pPr>
      <w:proofErr w:type="spellStart"/>
      <w:r>
        <w:t>Bryhnia</w:t>
      </w:r>
      <w:proofErr w:type="spellEnd"/>
      <w:r>
        <w:t xml:space="preserve"> </w:t>
      </w:r>
      <w:proofErr w:type="spellStart"/>
      <w:r>
        <w:t>graminicolor</w:t>
      </w:r>
      <w:proofErr w:type="spellEnd"/>
    </w:p>
    <w:p w:rsidR="0035426F" w:rsidRDefault="0035426F">
      <w:pPr>
        <w:pStyle w:val="BodyA"/>
        <w:numPr>
          <w:ilvl w:val="0"/>
          <w:numId w:val="2"/>
        </w:numPr>
        <w:rPr>
          <w:rFonts w:eastAsia="Helvetica" w:hAnsi="Helvetica" w:cs="Helvetica"/>
        </w:rPr>
      </w:pPr>
      <w:proofErr w:type="spellStart"/>
      <w:r>
        <w:t>Bryum</w:t>
      </w:r>
      <w:proofErr w:type="spellEnd"/>
      <w:r>
        <w:t xml:space="preserve"> </w:t>
      </w:r>
      <w:proofErr w:type="spellStart"/>
      <w:r>
        <w:t>pseudotriquetrum</w:t>
      </w:r>
      <w:proofErr w:type="spellEnd"/>
    </w:p>
    <w:p w:rsidR="0035426F" w:rsidRPr="00681E92" w:rsidRDefault="0035426F">
      <w:pPr>
        <w:pStyle w:val="BodyA"/>
        <w:numPr>
          <w:ilvl w:val="0"/>
          <w:numId w:val="2"/>
        </w:numPr>
        <w:rPr>
          <w:rFonts w:eastAsia="Helvetica" w:hAnsi="Helvetica" w:cs="Helvetica"/>
        </w:rPr>
      </w:pPr>
      <w:proofErr w:type="spellStart"/>
      <w:r>
        <w:t>Calliergonella</w:t>
      </w:r>
      <w:proofErr w:type="spellEnd"/>
      <w:r>
        <w:t xml:space="preserve"> (</w:t>
      </w:r>
      <w:proofErr w:type="spellStart"/>
      <w:r>
        <w:t>Hypnum</w:t>
      </w:r>
      <w:proofErr w:type="spellEnd"/>
      <w:r>
        <w:t xml:space="preserve">) </w:t>
      </w:r>
      <w:proofErr w:type="spellStart"/>
      <w:r>
        <w:t>lindbergii</w:t>
      </w:r>
      <w:proofErr w:type="spellEnd"/>
    </w:p>
    <w:p w:rsidR="0035426F" w:rsidRPr="00681E92" w:rsidRDefault="0035426F">
      <w:pPr>
        <w:pStyle w:val="BodyA"/>
        <w:numPr>
          <w:ilvl w:val="0"/>
          <w:numId w:val="2"/>
        </w:numPr>
        <w:rPr>
          <w:rFonts w:eastAsia="Helvetica" w:hAnsi="Helvetica" w:cs="Helvetica"/>
        </w:rPr>
      </w:pPr>
      <w:proofErr w:type="spellStart"/>
      <w:r>
        <w:t>Ceratodon</w:t>
      </w:r>
      <w:proofErr w:type="spellEnd"/>
      <w:r>
        <w:t xml:space="preserve"> </w:t>
      </w:r>
      <w:proofErr w:type="spellStart"/>
      <w:r>
        <w:t>purpureus</w:t>
      </w:r>
      <w:proofErr w:type="spellEnd"/>
    </w:p>
    <w:p w:rsidR="0035426F" w:rsidRPr="00E81E1A" w:rsidRDefault="0035426F">
      <w:pPr>
        <w:pStyle w:val="BodyA"/>
        <w:numPr>
          <w:ilvl w:val="0"/>
          <w:numId w:val="2"/>
        </w:numPr>
        <w:rPr>
          <w:rFonts w:eastAsia="Helvetica" w:hAnsi="Helvetica" w:cs="Helvetica"/>
        </w:rPr>
      </w:pPr>
      <w:proofErr w:type="spellStart"/>
      <w:r>
        <w:t>Climacium</w:t>
      </w:r>
      <w:proofErr w:type="spellEnd"/>
      <w:r>
        <w:t xml:space="preserve"> </w:t>
      </w:r>
      <w:proofErr w:type="spellStart"/>
      <w:r>
        <w:t>dendroides</w:t>
      </w:r>
      <w:proofErr w:type="spellEnd"/>
    </w:p>
    <w:p w:rsidR="0035426F" w:rsidRDefault="0035426F">
      <w:pPr>
        <w:pStyle w:val="BodyA"/>
        <w:numPr>
          <w:ilvl w:val="0"/>
          <w:numId w:val="2"/>
        </w:numPr>
        <w:rPr>
          <w:rFonts w:eastAsia="Helvetica" w:hAnsi="Helvetica" w:cs="Helvetica"/>
        </w:rPr>
      </w:pPr>
      <w:proofErr w:type="spellStart"/>
      <w:r w:rsidRPr="00E81E1A">
        <w:rPr>
          <w:rFonts w:hAnsi="Helvetica"/>
        </w:rPr>
        <w:t>Dicranuim</w:t>
      </w:r>
      <w:proofErr w:type="spellEnd"/>
      <w:r>
        <w:t xml:space="preserve"> species</w:t>
      </w:r>
    </w:p>
    <w:p w:rsidR="0035426F" w:rsidRPr="00E81E1A" w:rsidRDefault="0035426F">
      <w:pPr>
        <w:pStyle w:val="BodyA"/>
        <w:numPr>
          <w:ilvl w:val="0"/>
          <w:numId w:val="2"/>
        </w:numPr>
        <w:rPr>
          <w:rFonts w:eastAsia="Helvetica" w:hAnsi="Helvetica" w:cs="Helvetica"/>
        </w:rPr>
      </w:pPr>
      <w:proofErr w:type="spellStart"/>
      <w:r w:rsidRPr="00E81E1A">
        <w:rPr>
          <w:rFonts w:hAnsi="Helvetica"/>
        </w:rPr>
        <w:t>Entodon</w:t>
      </w:r>
      <w:proofErr w:type="spellEnd"/>
      <w:r w:rsidRPr="00E81E1A">
        <w:rPr>
          <w:rFonts w:hAnsi="Helvetica"/>
        </w:rPr>
        <w:t xml:space="preserve"> </w:t>
      </w:r>
      <w:proofErr w:type="spellStart"/>
      <w:r w:rsidRPr="00E81E1A">
        <w:rPr>
          <w:rFonts w:hAnsi="Helvetica"/>
        </w:rPr>
        <w:t>seductrix</w:t>
      </w:r>
      <w:proofErr w:type="spellEnd"/>
    </w:p>
    <w:p w:rsidR="0035426F" w:rsidRPr="00554D96" w:rsidRDefault="0035426F">
      <w:pPr>
        <w:pStyle w:val="BodyA"/>
        <w:numPr>
          <w:ilvl w:val="0"/>
          <w:numId w:val="2"/>
        </w:numPr>
        <w:rPr>
          <w:rFonts w:eastAsia="Helvetica" w:hAnsi="Helvetica" w:cs="Helvetica"/>
        </w:rPr>
      </w:pPr>
      <w:proofErr w:type="spellStart"/>
      <w:r>
        <w:t>Helodium</w:t>
      </w:r>
      <w:proofErr w:type="spellEnd"/>
      <w:r>
        <w:t xml:space="preserve"> </w:t>
      </w:r>
      <w:proofErr w:type="spellStart"/>
      <w:r>
        <w:t>paludosum</w:t>
      </w:r>
      <w:proofErr w:type="spellEnd"/>
    </w:p>
    <w:p w:rsidR="0035426F" w:rsidRDefault="0035426F">
      <w:pPr>
        <w:pStyle w:val="BodyA"/>
        <w:numPr>
          <w:ilvl w:val="0"/>
          <w:numId w:val="2"/>
        </w:numPr>
        <w:rPr>
          <w:rFonts w:eastAsia="Helvetica" w:hAnsi="Helvetica" w:cs="Helvetica"/>
        </w:rPr>
      </w:pPr>
      <w:proofErr w:type="spellStart"/>
      <w:r>
        <w:t>Hypnum</w:t>
      </w:r>
      <w:proofErr w:type="spellEnd"/>
      <w:r>
        <w:t xml:space="preserve"> </w:t>
      </w:r>
      <w:proofErr w:type="spellStart"/>
      <w:r>
        <w:t>imponens</w:t>
      </w:r>
      <w:proofErr w:type="spellEnd"/>
    </w:p>
    <w:p w:rsidR="0035426F" w:rsidRDefault="0035426F">
      <w:pPr>
        <w:pStyle w:val="BodyA"/>
        <w:numPr>
          <w:ilvl w:val="0"/>
          <w:numId w:val="2"/>
        </w:numPr>
        <w:rPr>
          <w:rFonts w:eastAsia="Helvetica" w:hAnsi="Helvetica" w:cs="Helvetica"/>
        </w:rPr>
      </w:pPr>
      <w:proofErr w:type="spellStart"/>
      <w:r>
        <w:t>Hypnum</w:t>
      </w:r>
      <w:proofErr w:type="spellEnd"/>
      <w:r>
        <w:t xml:space="preserve"> </w:t>
      </w:r>
      <w:proofErr w:type="spellStart"/>
      <w:r>
        <w:t>pallescens</w:t>
      </w:r>
      <w:proofErr w:type="spellEnd"/>
    </w:p>
    <w:p w:rsidR="0035426F" w:rsidRPr="00681E92" w:rsidRDefault="0035426F">
      <w:pPr>
        <w:pStyle w:val="BodyA"/>
        <w:numPr>
          <w:ilvl w:val="0"/>
          <w:numId w:val="2"/>
        </w:numPr>
        <w:rPr>
          <w:rFonts w:eastAsia="Helvetica" w:hAnsi="Helvetica" w:cs="Helvetica"/>
        </w:rPr>
      </w:pPr>
      <w:proofErr w:type="spellStart"/>
      <w:r>
        <w:t>Leskea</w:t>
      </w:r>
      <w:proofErr w:type="spellEnd"/>
      <w:r>
        <w:t xml:space="preserve"> </w:t>
      </w:r>
      <w:proofErr w:type="spellStart"/>
      <w:r>
        <w:t>polycarpa</w:t>
      </w:r>
      <w:proofErr w:type="spellEnd"/>
    </w:p>
    <w:p w:rsidR="0035426F" w:rsidRDefault="0035426F">
      <w:pPr>
        <w:pStyle w:val="BodyA"/>
        <w:numPr>
          <w:ilvl w:val="0"/>
          <w:numId w:val="2"/>
        </w:numPr>
        <w:rPr>
          <w:rFonts w:eastAsia="Helvetica" w:hAnsi="Helvetica" w:cs="Helvetica"/>
        </w:rPr>
      </w:pPr>
      <w:proofErr w:type="spellStart"/>
      <w:r>
        <w:t>Mnium</w:t>
      </w:r>
      <w:proofErr w:type="spellEnd"/>
      <w:r>
        <w:t xml:space="preserve"> </w:t>
      </w:r>
      <w:proofErr w:type="spellStart"/>
      <w:r>
        <w:t>hornum</w:t>
      </w:r>
      <w:proofErr w:type="spellEnd"/>
    </w:p>
    <w:p w:rsidR="0035426F" w:rsidRPr="00681E92" w:rsidRDefault="0035426F">
      <w:pPr>
        <w:pStyle w:val="BodyA"/>
        <w:numPr>
          <w:ilvl w:val="0"/>
          <w:numId w:val="2"/>
        </w:numPr>
        <w:rPr>
          <w:rFonts w:eastAsia="Helvetica" w:hAnsi="Helvetica" w:cs="Helvetica"/>
        </w:rPr>
      </w:pPr>
      <w:proofErr w:type="spellStart"/>
      <w:r>
        <w:t>Orthotrichum</w:t>
      </w:r>
      <w:proofErr w:type="spellEnd"/>
      <w:r>
        <w:t xml:space="preserve"> </w:t>
      </w:r>
      <w:proofErr w:type="spellStart"/>
      <w:r>
        <w:t>pumilum</w:t>
      </w:r>
      <w:proofErr w:type="spellEnd"/>
    </w:p>
    <w:p w:rsidR="0035426F" w:rsidRDefault="0035426F">
      <w:pPr>
        <w:pStyle w:val="BodyA"/>
        <w:numPr>
          <w:ilvl w:val="0"/>
          <w:numId w:val="2"/>
        </w:numPr>
        <w:rPr>
          <w:rFonts w:eastAsia="Helvetica" w:hAnsi="Helvetica" w:cs="Helvetica"/>
        </w:rPr>
      </w:pPr>
      <w:proofErr w:type="spellStart"/>
      <w:r>
        <w:t>Philonotis</w:t>
      </w:r>
      <w:proofErr w:type="spellEnd"/>
      <w:r>
        <w:t xml:space="preserve"> </w:t>
      </w:r>
      <w:proofErr w:type="spellStart"/>
      <w:r>
        <w:t>fontana</w:t>
      </w:r>
      <w:proofErr w:type="spellEnd"/>
    </w:p>
    <w:p w:rsidR="0035426F" w:rsidRPr="00681E92" w:rsidRDefault="0035426F">
      <w:pPr>
        <w:pStyle w:val="BodyA"/>
        <w:numPr>
          <w:ilvl w:val="0"/>
          <w:numId w:val="2"/>
        </w:numPr>
        <w:rPr>
          <w:rFonts w:eastAsia="Helvetica" w:hAnsi="Helvetica" w:cs="Helvetica"/>
        </w:rPr>
      </w:pPr>
      <w:proofErr w:type="spellStart"/>
      <w:r>
        <w:t>Physcomitrium</w:t>
      </w:r>
      <w:proofErr w:type="spellEnd"/>
      <w:r>
        <w:t xml:space="preserve"> </w:t>
      </w:r>
      <w:proofErr w:type="spellStart"/>
      <w:r>
        <w:t>pyriforme</w:t>
      </w:r>
      <w:proofErr w:type="spellEnd"/>
    </w:p>
    <w:p w:rsidR="0035426F" w:rsidRPr="00E81E1A" w:rsidRDefault="0035426F">
      <w:pPr>
        <w:pStyle w:val="BodyA"/>
        <w:numPr>
          <w:ilvl w:val="0"/>
          <w:numId w:val="2"/>
        </w:numPr>
        <w:rPr>
          <w:rFonts w:eastAsia="Helvetica" w:hAnsi="Helvetica" w:cs="Helvetica"/>
        </w:rPr>
      </w:pPr>
      <w:proofErr w:type="spellStart"/>
      <w:r w:rsidRPr="00E81E1A">
        <w:rPr>
          <w:rFonts w:hAnsi="Helvetica"/>
        </w:rPr>
        <w:t>Plagiomnium</w:t>
      </w:r>
      <w:proofErr w:type="spellEnd"/>
      <w:r w:rsidRPr="00E81E1A">
        <w:rPr>
          <w:rFonts w:hAnsi="Helvetica"/>
        </w:rPr>
        <w:t xml:space="preserve"> </w:t>
      </w:r>
      <w:proofErr w:type="spellStart"/>
      <w:r w:rsidRPr="00E81E1A">
        <w:rPr>
          <w:rFonts w:hAnsi="Helvetica"/>
        </w:rPr>
        <w:t>cuspidatum</w:t>
      </w:r>
      <w:proofErr w:type="spellEnd"/>
    </w:p>
    <w:p w:rsidR="0035426F" w:rsidRDefault="0035426F">
      <w:pPr>
        <w:pStyle w:val="BodyA"/>
        <w:numPr>
          <w:ilvl w:val="0"/>
          <w:numId w:val="2"/>
        </w:numPr>
        <w:rPr>
          <w:rFonts w:eastAsia="Helvetica" w:hAnsi="Helvetica" w:cs="Helvetica"/>
        </w:rPr>
      </w:pPr>
      <w:proofErr w:type="spellStart"/>
      <w:r>
        <w:t>Pleurosium</w:t>
      </w:r>
      <w:proofErr w:type="spellEnd"/>
      <w:r>
        <w:t xml:space="preserve"> </w:t>
      </w:r>
      <w:proofErr w:type="spellStart"/>
      <w:r>
        <w:t>scheriberi</w:t>
      </w:r>
      <w:proofErr w:type="spellEnd"/>
    </w:p>
    <w:p w:rsidR="0035426F" w:rsidRDefault="0035426F">
      <w:pPr>
        <w:pStyle w:val="BodyA"/>
        <w:numPr>
          <w:ilvl w:val="0"/>
          <w:numId w:val="2"/>
        </w:numPr>
        <w:rPr>
          <w:rFonts w:eastAsia="Helvetica" w:hAnsi="Helvetica" w:cs="Helvetica"/>
        </w:rPr>
      </w:pPr>
      <w:proofErr w:type="spellStart"/>
      <w:r>
        <w:t>Polytrichum</w:t>
      </w:r>
      <w:proofErr w:type="spellEnd"/>
      <w:r>
        <w:t xml:space="preserve"> commune</w:t>
      </w:r>
    </w:p>
    <w:p w:rsidR="0035426F" w:rsidRDefault="0035426F">
      <w:pPr>
        <w:pStyle w:val="BodyA"/>
        <w:numPr>
          <w:ilvl w:val="0"/>
          <w:numId w:val="2"/>
        </w:numPr>
        <w:rPr>
          <w:rFonts w:eastAsia="Helvetica" w:hAnsi="Helvetica" w:cs="Helvetica"/>
        </w:rPr>
      </w:pPr>
      <w:proofErr w:type="spellStart"/>
      <w:r>
        <w:t>Rhytideadelphus</w:t>
      </w:r>
      <w:proofErr w:type="spellEnd"/>
      <w:r>
        <w:t xml:space="preserve"> </w:t>
      </w:r>
      <w:proofErr w:type="spellStart"/>
      <w:r>
        <w:t>squarossus</w:t>
      </w:r>
      <w:proofErr w:type="spellEnd"/>
    </w:p>
    <w:p w:rsidR="0035426F" w:rsidRDefault="0035426F">
      <w:pPr>
        <w:pStyle w:val="BodyA"/>
        <w:numPr>
          <w:ilvl w:val="0"/>
          <w:numId w:val="2"/>
        </w:numPr>
        <w:rPr>
          <w:rFonts w:eastAsia="Helvetica" w:hAnsi="Helvetica" w:cs="Helvetica"/>
        </w:rPr>
      </w:pPr>
      <w:proofErr w:type="spellStart"/>
      <w:r>
        <w:t>Thuidium</w:t>
      </w:r>
      <w:proofErr w:type="spellEnd"/>
      <w:r>
        <w:t xml:space="preserve"> </w:t>
      </w:r>
      <w:proofErr w:type="spellStart"/>
      <w:r>
        <w:t>delicatulum</w:t>
      </w:r>
      <w:proofErr w:type="spellEnd"/>
    </w:p>
    <w:p w:rsidR="0035426F" w:rsidRDefault="0035426F">
      <w:pPr>
        <w:pStyle w:val="BodyA"/>
        <w:numPr>
          <w:ilvl w:val="0"/>
          <w:numId w:val="2"/>
        </w:numPr>
        <w:rPr>
          <w:rFonts w:eastAsia="Helvetica" w:hAnsi="Helvetica" w:cs="Helvetica"/>
        </w:rPr>
      </w:pPr>
      <w:proofErr w:type="spellStart"/>
      <w:r>
        <w:t>Ulota</w:t>
      </w:r>
      <w:proofErr w:type="spellEnd"/>
      <w:r>
        <w:t xml:space="preserve"> </w:t>
      </w:r>
      <w:proofErr w:type="spellStart"/>
      <w:r>
        <w:t>crispa</w:t>
      </w:r>
      <w:proofErr w:type="spellEnd"/>
    </w:p>
    <w:p w:rsidR="00E81E1A" w:rsidRDefault="00E81E1A" w:rsidP="00E81E1A">
      <w:pPr>
        <w:pStyle w:val="BodyA"/>
      </w:pPr>
    </w:p>
    <w:p w:rsidR="00E81E1A" w:rsidRPr="00E81E1A" w:rsidRDefault="00E81E1A" w:rsidP="00E81E1A">
      <w:pPr>
        <w:pStyle w:val="BodyA"/>
        <w:rPr>
          <w:rFonts w:eastAsia="Helvetica" w:hAnsi="Helvetica" w:cs="Helvetica"/>
          <w:i/>
        </w:rPr>
      </w:pPr>
      <w:r w:rsidRPr="00E81E1A">
        <w:rPr>
          <w:i/>
        </w:rPr>
        <w:t>26 total</w:t>
      </w:r>
      <w:r>
        <w:rPr>
          <w:i/>
        </w:rPr>
        <w:t xml:space="preserve"> mosses</w:t>
      </w:r>
    </w:p>
    <w:p w:rsidR="00060404" w:rsidRDefault="00060404">
      <w:pPr>
        <w:pStyle w:val="BodyA"/>
      </w:pPr>
    </w:p>
    <w:p w:rsidR="00060404" w:rsidRDefault="00EC0C66">
      <w:pPr>
        <w:pStyle w:val="BodyA"/>
        <w:rPr>
          <w:u w:val="single"/>
        </w:rPr>
      </w:pPr>
      <w:r>
        <w:rPr>
          <w:u w:val="single"/>
        </w:rPr>
        <w:t>Liverworts</w:t>
      </w:r>
    </w:p>
    <w:p w:rsidR="0035426F" w:rsidRPr="00554D96" w:rsidRDefault="0035426F">
      <w:pPr>
        <w:pStyle w:val="BodyA"/>
        <w:numPr>
          <w:ilvl w:val="0"/>
          <w:numId w:val="3"/>
        </w:numPr>
        <w:rPr>
          <w:rFonts w:eastAsia="Helvetica" w:hAnsi="Helvetica" w:cs="Helvetica"/>
        </w:rPr>
      </w:pPr>
      <w:proofErr w:type="spellStart"/>
      <w:r>
        <w:t>Chiloscyphus</w:t>
      </w:r>
      <w:proofErr w:type="spellEnd"/>
      <w:r>
        <w:t xml:space="preserve"> </w:t>
      </w:r>
      <w:proofErr w:type="spellStart"/>
      <w:r>
        <w:t>profundus</w:t>
      </w:r>
      <w:proofErr w:type="spellEnd"/>
      <w:r>
        <w:t xml:space="preserve"> (</w:t>
      </w:r>
      <w:proofErr w:type="spellStart"/>
      <w:r>
        <w:t>Lophocholea</w:t>
      </w:r>
      <w:proofErr w:type="spellEnd"/>
      <w:r>
        <w:t xml:space="preserve"> </w:t>
      </w:r>
      <w:proofErr w:type="spellStart"/>
      <w:r>
        <w:t>heterophylla</w:t>
      </w:r>
      <w:proofErr w:type="spellEnd"/>
      <w:r>
        <w:t>)</w:t>
      </w:r>
    </w:p>
    <w:p w:rsidR="0035426F" w:rsidRPr="00203067" w:rsidRDefault="0035426F">
      <w:pPr>
        <w:pStyle w:val="BodyA"/>
        <w:numPr>
          <w:ilvl w:val="0"/>
          <w:numId w:val="3"/>
        </w:numPr>
        <w:rPr>
          <w:rFonts w:eastAsia="Helvetica" w:hAnsi="Helvetica" w:cs="Helvetica"/>
        </w:rPr>
      </w:pPr>
      <w:proofErr w:type="spellStart"/>
      <w:r>
        <w:t>Frullania</w:t>
      </w:r>
      <w:proofErr w:type="spellEnd"/>
      <w:r>
        <w:t xml:space="preserve"> </w:t>
      </w:r>
      <w:proofErr w:type="spellStart"/>
      <w:r>
        <w:t>eboracensis</w:t>
      </w:r>
      <w:proofErr w:type="spellEnd"/>
    </w:p>
    <w:p w:rsidR="00203067" w:rsidRDefault="00203067">
      <w:pPr>
        <w:pStyle w:val="BodyA"/>
        <w:numPr>
          <w:ilvl w:val="0"/>
          <w:numId w:val="3"/>
        </w:numPr>
        <w:rPr>
          <w:rFonts w:eastAsia="Helvetica" w:hAnsi="Helvetica" w:cs="Helvetica"/>
        </w:rPr>
      </w:pPr>
      <w:proofErr w:type="spellStart"/>
      <w:r>
        <w:t>Nowellia</w:t>
      </w:r>
      <w:proofErr w:type="spellEnd"/>
      <w:r>
        <w:t xml:space="preserve"> </w:t>
      </w:r>
      <w:proofErr w:type="spellStart"/>
      <w:r>
        <w:t>curvifolia</w:t>
      </w:r>
      <w:proofErr w:type="spellEnd"/>
    </w:p>
    <w:p w:rsidR="0035426F" w:rsidRDefault="0035426F">
      <w:pPr>
        <w:pStyle w:val="BodyA"/>
        <w:numPr>
          <w:ilvl w:val="0"/>
          <w:numId w:val="3"/>
        </w:numPr>
        <w:rPr>
          <w:rFonts w:eastAsia="Helvetica" w:hAnsi="Helvetica" w:cs="Helvetica"/>
        </w:rPr>
      </w:pPr>
      <w:proofErr w:type="spellStart"/>
      <w:r>
        <w:t>Pellia</w:t>
      </w:r>
      <w:proofErr w:type="spellEnd"/>
      <w:r>
        <w:t xml:space="preserve"> </w:t>
      </w:r>
      <w:proofErr w:type="spellStart"/>
      <w:r>
        <w:t>epiphylla</w:t>
      </w:r>
      <w:proofErr w:type="spellEnd"/>
    </w:p>
    <w:p w:rsidR="0035426F" w:rsidRPr="00554D96" w:rsidRDefault="0035426F">
      <w:pPr>
        <w:pStyle w:val="BodyA"/>
        <w:numPr>
          <w:ilvl w:val="0"/>
          <w:numId w:val="3"/>
        </w:numPr>
        <w:rPr>
          <w:rFonts w:eastAsia="Helvetica" w:hAnsi="Helvetica" w:cs="Helvetica"/>
        </w:rPr>
      </w:pPr>
      <w:proofErr w:type="spellStart"/>
      <w:r>
        <w:t>Ptilidium</w:t>
      </w:r>
      <w:proofErr w:type="spellEnd"/>
      <w:r>
        <w:t xml:space="preserve"> </w:t>
      </w:r>
      <w:proofErr w:type="spellStart"/>
      <w:r>
        <w:t>pulcheramum</w:t>
      </w:r>
      <w:proofErr w:type="spellEnd"/>
    </w:p>
    <w:p w:rsidR="00554D96" w:rsidRDefault="00554D96" w:rsidP="00554D96">
      <w:pPr>
        <w:pStyle w:val="BodyA"/>
      </w:pPr>
    </w:p>
    <w:p w:rsidR="00E81E1A" w:rsidRPr="00E81E1A" w:rsidRDefault="00742AF2" w:rsidP="00554D96">
      <w:pPr>
        <w:pStyle w:val="BodyA"/>
        <w:rPr>
          <w:i/>
        </w:rPr>
      </w:pPr>
      <w:r>
        <w:rPr>
          <w:i/>
        </w:rPr>
        <w:t>5</w:t>
      </w:r>
      <w:r w:rsidR="00E81E1A" w:rsidRPr="00E81E1A">
        <w:rPr>
          <w:i/>
        </w:rPr>
        <w:t xml:space="preserve"> total liverworts</w:t>
      </w:r>
    </w:p>
    <w:p w:rsidR="00E81E1A" w:rsidRDefault="00E81E1A" w:rsidP="00554D96">
      <w:pPr>
        <w:pStyle w:val="BodyA"/>
      </w:pPr>
    </w:p>
    <w:p w:rsidR="00554D96" w:rsidRPr="00E81E1A" w:rsidRDefault="00742AF2" w:rsidP="00554D96">
      <w:pPr>
        <w:pStyle w:val="BodyA"/>
        <w:rPr>
          <w:rFonts w:eastAsia="Helvetica" w:hAnsi="Helvetica" w:cs="Helvetica"/>
          <w:b/>
        </w:rPr>
      </w:pPr>
      <w:r>
        <w:rPr>
          <w:b/>
        </w:rPr>
        <w:t>= 31</w:t>
      </w:r>
      <w:r w:rsidR="00E81E1A" w:rsidRPr="00E81E1A">
        <w:rPr>
          <w:b/>
        </w:rPr>
        <w:t xml:space="preserve"> total bryophytes</w:t>
      </w:r>
    </w:p>
    <w:p w:rsidR="00060404" w:rsidRDefault="00060404">
      <w:pPr>
        <w:pStyle w:val="BodyA"/>
      </w:pPr>
    </w:p>
    <w:sectPr w:rsidR="00060404" w:rsidSect="00A43B61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67E" w:rsidRDefault="00E6367E">
      <w:r>
        <w:separator/>
      </w:r>
    </w:p>
  </w:endnote>
  <w:endnote w:type="continuationSeparator" w:id="0">
    <w:p w:rsidR="00E6367E" w:rsidRDefault="00E63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404" w:rsidRDefault="00060404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67E" w:rsidRDefault="00E6367E">
      <w:r>
        <w:separator/>
      </w:r>
    </w:p>
  </w:footnote>
  <w:footnote w:type="continuationSeparator" w:id="0">
    <w:p w:rsidR="00E6367E" w:rsidRDefault="00E63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404" w:rsidRDefault="00060404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45847"/>
    <w:multiLevelType w:val="multilevel"/>
    <w:tmpl w:val="A614E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1">
    <w:nsid w:val="50F10518"/>
    <w:multiLevelType w:val="multilevel"/>
    <w:tmpl w:val="2B6AE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2">
    <w:nsid w:val="5E5D4FD7"/>
    <w:multiLevelType w:val="multilevel"/>
    <w:tmpl w:val="4BC4F7A2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404"/>
    <w:rsid w:val="00060404"/>
    <w:rsid w:val="00203067"/>
    <w:rsid w:val="0035426F"/>
    <w:rsid w:val="00471B7A"/>
    <w:rsid w:val="00542C52"/>
    <w:rsid w:val="00554D96"/>
    <w:rsid w:val="0060291F"/>
    <w:rsid w:val="00681E92"/>
    <w:rsid w:val="00742AF2"/>
    <w:rsid w:val="00A43B61"/>
    <w:rsid w:val="00E6367E"/>
    <w:rsid w:val="00E76C1C"/>
    <w:rsid w:val="00E81E1A"/>
    <w:rsid w:val="00EC0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3B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43B61"/>
    <w:rPr>
      <w:u w:val="single"/>
    </w:rPr>
  </w:style>
  <w:style w:type="paragraph" w:customStyle="1" w:styleId="HeaderFooter">
    <w:name w:val="Header &amp; Footer"/>
    <w:rsid w:val="00A43B61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sid w:val="00A43B61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Numbered">
    <w:name w:val="Numbered"/>
    <w:rsid w:val="00A43B61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Numbered">
    <w:name w:val="Numbered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2</cp:revision>
  <dcterms:created xsi:type="dcterms:W3CDTF">2015-09-21T18:57:00Z</dcterms:created>
  <dcterms:modified xsi:type="dcterms:W3CDTF">2015-09-21T18:57:00Z</dcterms:modified>
</cp:coreProperties>
</file>